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BC" w:rsidRPr="00AC51E5" w:rsidRDefault="008061D3" w:rsidP="008061D3">
      <w:pPr>
        <w:jc w:val="center"/>
        <w:rPr>
          <w:b/>
          <w:sz w:val="24"/>
        </w:rPr>
      </w:pPr>
      <w:bookmarkStart w:id="0" w:name="_GoBack"/>
      <w:bookmarkEnd w:id="0"/>
      <w:r w:rsidRPr="00AC51E5">
        <w:rPr>
          <w:b/>
          <w:sz w:val="24"/>
        </w:rPr>
        <w:t>FICHE D’INFORMATION CURSUS PARALLELE</w:t>
      </w:r>
    </w:p>
    <w:p w:rsidR="008061D3" w:rsidRDefault="008061D3" w:rsidP="00702452">
      <w:pPr>
        <w:jc w:val="center"/>
      </w:pPr>
      <w:r>
        <w:t xml:space="preserve">  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67"/>
        <w:gridCol w:w="7631"/>
      </w:tblGrid>
      <w:tr w:rsidR="008061D3" w:rsidTr="006B548C">
        <w:tc>
          <w:tcPr>
            <w:tcW w:w="10598" w:type="dxa"/>
            <w:gridSpan w:val="2"/>
            <w:shd w:val="clear" w:color="auto" w:fill="DAEEF3" w:themeFill="accent5" w:themeFillTint="33"/>
          </w:tcPr>
          <w:p w:rsidR="008061D3" w:rsidRDefault="008061D3" w:rsidP="008061D3">
            <w:r>
              <w:t>INFORMATION GENERALES</w:t>
            </w:r>
          </w:p>
        </w:tc>
      </w:tr>
      <w:tr w:rsidR="008061D3" w:rsidTr="00AE7710">
        <w:tc>
          <w:tcPr>
            <w:tcW w:w="2967" w:type="dxa"/>
          </w:tcPr>
          <w:p w:rsidR="008061D3" w:rsidRDefault="008061D3" w:rsidP="008061D3">
            <w:r>
              <w:t xml:space="preserve">Nom autre diplôme (ou filière) </w:t>
            </w:r>
          </w:p>
        </w:tc>
        <w:tc>
          <w:tcPr>
            <w:tcW w:w="7631" w:type="dxa"/>
          </w:tcPr>
          <w:p w:rsidR="00C32126" w:rsidRDefault="00E4083C" w:rsidP="00AB3E43">
            <w:r>
              <w:rPr>
                <w:b/>
              </w:rPr>
              <w:t>Filière Création d'E</w:t>
            </w:r>
            <w:r w:rsidR="00AB3E43" w:rsidRPr="00AB3E43">
              <w:rPr>
                <w:b/>
              </w:rPr>
              <w:t xml:space="preserve">ntreprise et Entrepreneuriat </w:t>
            </w:r>
            <w:r w:rsidR="00AB3E43">
              <w:rPr>
                <w:b/>
              </w:rPr>
              <w:t xml:space="preserve"> </w:t>
            </w:r>
            <w:r w:rsidR="00033D4A">
              <w:t>(</w:t>
            </w:r>
            <w:r w:rsidR="00AB3E43">
              <w:t>pas de diplôme</w:t>
            </w:r>
            <w:r w:rsidR="00033D4A">
              <w:t>)</w:t>
            </w:r>
          </w:p>
        </w:tc>
      </w:tr>
      <w:tr w:rsidR="008061D3" w:rsidTr="00AE7710">
        <w:tc>
          <w:tcPr>
            <w:tcW w:w="2967" w:type="dxa"/>
          </w:tcPr>
          <w:p w:rsidR="008061D3" w:rsidRDefault="008061D3" w:rsidP="008061D3">
            <w:r>
              <w:t>Etablissement de référence</w:t>
            </w:r>
          </w:p>
        </w:tc>
        <w:tc>
          <w:tcPr>
            <w:tcW w:w="7631" w:type="dxa"/>
          </w:tcPr>
          <w:p w:rsidR="008061D3" w:rsidRDefault="00AB3E43" w:rsidP="008061D3">
            <w:r>
              <w:t>Ecole Centrale de Lille</w:t>
            </w:r>
          </w:p>
        </w:tc>
      </w:tr>
      <w:tr w:rsidR="008061D3" w:rsidTr="00AE7710">
        <w:tc>
          <w:tcPr>
            <w:tcW w:w="2967" w:type="dxa"/>
          </w:tcPr>
          <w:p w:rsidR="008061D3" w:rsidRDefault="00216BFD" w:rsidP="008061D3">
            <w:r>
              <w:t xml:space="preserve">Référent </w:t>
            </w:r>
          </w:p>
        </w:tc>
        <w:tc>
          <w:tcPr>
            <w:tcW w:w="7631" w:type="dxa"/>
          </w:tcPr>
          <w:p w:rsidR="00890196" w:rsidRDefault="00890196" w:rsidP="001D0866">
            <w:pPr>
              <w:rPr>
                <w:color w:val="000000"/>
                <w:sz w:val="20"/>
                <w:szCs w:val="20"/>
                <w:shd w:val="clear" w:color="auto" w:fill="FDFDFD"/>
              </w:rPr>
            </w:pPr>
            <w:r>
              <w:rPr>
                <w:color w:val="000000"/>
                <w:sz w:val="20"/>
                <w:szCs w:val="20"/>
                <w:shd w:val="clear" w:color="auto" w:fill="FDFDFD"/>
              </w:rPr>
              <w:t xml:space="preserve">Pascal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DFDFD"/>
              </w:rPr>
              <w:t>Yim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DFDFD"/>
              </w:rPr>
              <w:t xml:space="preserve"> (</w:t>
            </w:r>
            <w:hyperlink r:id="rId5" w:tgtFrame="_blank" w:history="1">
              <w:r>
                <w:rPr>
                  <w:rStyle w:val="Lienhypertexte"/>
                  <w:color w:val="336699"/>
                  <w:sz w:val="20"/>
                  <w:szCs w:val="20"/>
                  <w:shd w:val="clear" w:color="auto" w:fill="FDFDFD"/>
                </w:rPr>
                <w:t>pascal.yim@centralelille.fr</w:t>
              </w:r>
            </w:hyperlink>
            <w:r>
              <w:rPr>
                <w:color w:val="000000"/>
                <w:sz w:val="20"/>
                <w:szCs w:val="20"/>
                <w:shd w:val="clear" w:color="auto" w:fill="FDFDFD"/>
              </w:rPr>
              <w:t>) ou</w:t>
            </w:r>
          </w:p>
          <w:p w:rsidR="00AB3E43" w:rsidRDefault="00890196" w:rsidP="001D0866">
            <w:r>
              <w:rPr>
                <w:color w:val="000000"/>
                <w:sz w:val="20"/>
                <w:szCs w:val="20"/>
                <w:shd w:val="clear" w:color="auto" w:fill="FDFDFD"/>
              </w:rPr>
              <w:t xml:space="preserve">Véronique Le Courtois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DFDFD"/>
              </w:rPr>
              <w:t>( </w:t>
            </w:r>
            <w:proofErr w:type="gramEnd"/>
            <w:hyperlink r:id="rId6" w:tgtFrame="_blank" w:history="1">
              <w:r>
                <w:rPr>
                  <w:rStyle w:val="Lienhypertexte"/>
                  <w:color w:val="336699"/>
                  <w:sz w:val="20"/>
                  <w:szCs w:val="20"/>
                  <w:shd w:val="clear" w:color="auto" w:fill="FDFDFD"/>
                </w:rPr>
                <w:t>veronique.lecourtois@centralelille.fr</w:t>
              </w:r>
            </w:hyperlink>
            <w:r>
              <w:rPr>
                <w:color w:val="000000"/>
                <w:sz w:val="20"/>
                <w:szCs w:val="20"/>
                <w:shd w:val="clear" w:color="auto" w:fill="FDFDFD"/>
              </w:rPr>
              <w:t>)</w:t>
            </w:r>
          </w:p>
        </w:tc>
      </w:tr>
      <w:tr w:rsidR="008061D3" w:rsidRPr="00944E2E" w:rsidTr="00AE7710">
        <w:tc>
          <w:tcPr>
            <w:tcW w:w="2967" w:type="dxa"/>
          </w:tcPr>
          <w:p w:rsidR="008061D3" w:rsidRDefault="008061D3" w:rsidP="00216BFD">
            <w:r>
              <w:t xml:space="preserve">Référent </w:t>
            </w:r>
            <w:r w:rsidR="00216BFD">
              <w:t>ENSAIT</w:t>
            </w:r>
          </w:p>
        </w:tc>
        <w:tc>
          <w:tcPr>
            <w:tcW w:w="7631" w:type="dxa"/>
          </w:tcPr>
          <w:p w:rsidR="008061D3" w:rsidRPr="00944E2E" w:rsidRDefault="00160439" w:rsidP="001D0866">
            <w:r>
              <w:t>Alain Dorat</w:t>
            </w:r>
          </w:p>
        </w:tc>
      </w:tr>
      <w:tr w:rsidR="00962113" w:rsidTr="00AE7710">
        <w:tc>
          <w:tcPr>
            <w:tcW w:w="2967" w:type="dxa"/>
          </w:tcPr>
          <w:p w:rsidR="00962113" w:rsidRPr="007D440E" w:rsidRDefault="00962113" w:rsidP="00216BFD">
            <w:r w:rsidRPr="007D440E">
              <w:t>Convention (date validité)</w:t>
            </w:r>
          </w:p>
        </w:tc>
        <w:tc>
          <w:tcPr>
            <w:tcW w:w="7631" w:type="dxa"/>
          </w:tcPr>
          <w:p w:rsidR="00962113" w:rsidRPr="00944E2E" w:rsidRDefault="007D440E" w:rsidP="003E7EE0">
            <w:pPr>
              <w:rPr>
                <w:highlight w:val="yellow"/>
              </w:rPr>
            </w:pPr>
            <w:r>
              <w:t>Pas de convention formelle mais possibilité d’accueil de 4</w:t>
            </w:r>
            <w:r w:rsidR="003E7EE0">
              <w:t xml:space="preserve"> à 5</w:t>
            </w:r>
            <w:r>
              <w:t xml:space="preserve"> étudiants ENSAIT</w:t>
            </w:r>
          </w:p>
        </w:tc>
      </w:tr>
      <w:tr w:rsidR="00C32126" w:rsidTr="00AE7710">
        <w:tc>
          <w:tcPr>
            <w:tcW w:w="2967" w:type="dxa"/>
          </w:tcPr>
          <w:p w:rsidR="00C32126" w:rsidRPr="007D440E" w:rsidRDefault="00C32126" w:rsidP="00216BFD">
            <w:r w:rsidRPr="007D440E">
              <w:t>Candidature</w:t>
            </w:r>
            <w:r w:rsidR="00BB3067" w:rsidRPr="007D440E">
              <w:t>/Inscription</w:t>
            </w:r>
          </w:p>
        </w:tc>
        <w:tc>
          <w:tcPr>
            <w:tcW w:w="7631" w:type="dxa"/>
          </w:tcPr>
          <w:p w:rsidR="007D440E" w:rsidRDefault="007D440E" w:rsidP="007D440E">
            <w:pPr>
              <w:pStyle w:val="Stylepardfaut"/>
              <w:spacing w:after="0" w:line="240" w:lineRule="auto"/>
            </w:pPr>
            <w:r>
              <w:t>Admission uniquement sur dossier. Mi-septembre (2</w:t>
            </w:r>
            <w:r>
              <w:rPr>
                <w:vertAlign w:val="superscript"/>
              </w:rPr>
              <w:t>ème</w:t>
            </w:r>
            <w:r>
              <w:t xml:space="preserve"> session)</w:t>
            </w:r>
          </w:p>
          <w:p w:rsidR="003F65FF" w:rsidRPr="00944E2E" w:rsidRDefault="007D440E" w:rsidP="007D440E">
            <w:pPr>
              <w:pStyle w:val="Stylepardfaut"/>
              <w:spacing w:after="0" w:line="240" w:lineRule="auto"/>
              <w:rPr>
                <w:highlight w:val="yellow"/>
              </w:rPr>
            </w:pPr>
            <w:r>
              <w:t>Pas de frais supplémentaire.</w:t>
            </w:r>
          </w:p>
        </w:tc>
      </w:tr>
      <w:tr w:rsidR="008061D3" w:rsidTr="006B548C">
        <w:tc>
          <w:tcPr>
            <w:tcW w:w="10598" w:type="dxa"/>
            <w:gridSpan w:val="2"/>
            <w:shd w:val="clear" w:color="auto" w:fill="DAEEF3" w:themeFill="accent5" w:themeFillTint="33"/>
          </w:tcPr>
          <w:p w:rsidR="008061D3" w:rsidRDefault="008061D3" w:rsidP="008061D3">
            <w:r>
              <w:t>CALENDRIER</w:t>
            </w:r>
          </w:p>
        </w:tc>
      </w:tr>
      <w:tr w:rsidR="008061D3" w:rsidTr="00AE7710">
        <w:tc>
          <w:tcPr>
            <w:tcW w:w="2967" w:type="dxa"/>
          </w:tcPr>
          <w:p w:rsidR="008061D3" w:rsidRPr="007D440E" w:rsidRDefault="008061D3" w:rsidP="005836A7">
            <w:r w:rsidRPr="007D440E">
              <w:t>Dates début et fin des cours</w:t>
            </w:r>
            <w:r w:rsidR="00FA1E79" w:rsidRPr="007D440E">
              <w:t xml:space="preserve"> o</w:t>
            </w:r>
            <w:r w:rsidR="005836A7" w:rsidRPr="007D440E">
              <w:t>u p</w:t>
            </w:r>
            <w:r w:rsidR="006214F5" w:rsidRPr="007D440E">
              <w:t xml:space="preserve">ériodes </w:t>
            </w:r>
            <w:r w:rsidRPr="007D440E">
              <w:t>de cours</w:t>
            </w:r>
            <w:r w:rsidR="006214F5" w:rsidRPr="007D440E">
              <w:t xml:space="preserve"> </w:t>
            </w:r>
          </w:p>
          <w:p w:rsidR="00C32126" w:rsidRPr="007D440E" w:rsidRDefault="00C32126" w:rsidP="005836A7">
            <w:r w:rsidRPr="007D440E">
              <w:t>Jours de cours</w:t>
            </w:r>
          </w:p>
        </w:tc>
        <w:tc>
          <w:tcPr>
            <w:tcW w:w="7631" w:type="dxa"/>
          </w:tcPr>
          <w:p w:rsidR="007D440E" w:rsidRDefault="007D440E" w:rsidP="007D440E">
            <w:r>
              <w:t xml:space="preserve">De mi-septembre à début mars pour cours et projets </w:t>
            </w:r>
          </w:p>
          <w:p w:rsidR="007D440E" w:rsidRDefault="007D440E" w:rsidP="007D440E">
            <w:r>
              <w:t>PFE création d’entreprise non obligatoire ou PFE ENSAIT</w:t>
            </w:r>
          </w:p>
          <w:p w:rsidR="004D192B" w:rsidRPr="007D440E" w:rsidRDefault="007D440E" w:rsidP="004D192B">
            <w:r>
              <w:t xml:space="preserve">Jeudi et Vendredi toute la journée </w:t>
            </w:r>
          </w:p>
        </w:tc>
      </w:tr>
      <w:tr w:rsidR="008061D3" w:rsidTr="00AE7710">
        <w:tc>
          <w:tcPr>
            <w:tcW w:w="2967" w:type="dxa"/>
          </w:tcPr>
          <w:p w:rsidR="008061D3" w:rsidRPr="007D440E" w:rsidRDefault="008061D3" w:rsidP="008061D3">
            <w:r w:rsidRPr="007D440E">
              <w:t>Stage/Projet obligatoire</w:t>
            </w:r>
          </w:p>
        </w:tc>
        <w:tc>
          <w:tcPr>
            <w:tcW w:w="7631" w:type="dxa"/>
          </w:tcPr>
          <w:p w:rsidR="008061D3" w:rsidRDefault="007D440E" w:rsidP="00B14715">
            <w:r>
              <w:t>PF</w:t>
            </w:r>
            <w:r w:rsidR="00B14715">
              <w:t xml:space="preserve">E création entreprise possible </w:t>
            </w:r>
          </w:p>
        </w:tc>
      </w:tr>
      <w:tr w:rsidR="008061D3" w:rsidTr="006B548C">
        <w:tc>
          <w:tcPr>
            <w:tcW w:w="10598" w:type="dxa"/>
            <w:gridSpan w:val="2"/>
            <w:shd w:val="clear" w:color="auto" w:fill="DAEEF3" w:themeFill="accent5" w:themeFillTint="33"/>
          </w:tcPr>
          <w:p w:rsidR="008061D3" w:rsidRDefault="008061D3" w:rsidP="00EA690A">
            <w:r>
              <w:t>ECTS</w:t>
            </w:r>
          </w:p>
        </w:tc>
      </w:tr>
      <w:tr w:rsidR="008061D3" w:rsidTr="00AE7710">
        <w:tc>
          <w:tcPr>
            <w:tcW w:w="2967" w:type="dxa"/>
          </w:tcPr>
          <w:p w:rsidR="008061D3" w:rsidRDefault="008061D3" w:rsidP="00541FE1">
            <w:r>
              <w:t xml:space="preserve">Nombre total </w:t>
            </w:r>
            <w:r w:rsidR="00664A91">
              <w:t>ECTS</w:t>
            </w:r>
            <w:r>
              <w:t xml:space="preserve"> acquis</w:t>
            </w:r>
          </w:p>
        </w:tc>
        <w:tc>
          <w:tcPr>
            <w:tcW w:w="7631" w:type="dxa"/>
          </w:tcPr>
          <w:p w:rsidR="008061D3" w:rsidRDefault="007D440E" w:rsidP="00EA690A">
            <w:r>
              <w:t>14</w:t>
            </w:r>
          </w:p>
        </w:tc>
      </w:tr>
      <w:tr w:rsidR="008061D3" w:rsidTr="00AE7710">
        <w:tc>
          <w:tcPr>
            <w:tcW w:w="2967" w:type="dxa"/>
          </w:tcPr>
          <w:p w:rsidR="008061D3" w:rsidRDefault="008061D3" w:rsidP="00EA690A">
            <w:r>
              <w:t xml:space="preserve">ECTS </w:t>
            </w:r>
            <w:r w:rsidR="003C4697">
              <w:t xml:space="preserve">si </w:t>
            </w:r>
            <w:r>
              <w:t>Projet/Stage</w:t>
            </w:r>
            <w:r w:rsidR="003C4697">
              <w:t xml:space="preserve"> obligatoire</w:t>
            </w:r>
          </w:p>
        </w:tc>
        <w:tc>
          <w:tcPr>
            <w:tcW w:w="7631" w:type="dxa"/>
          </w:tcPr>
          <w:p w:rsidR="008061D3" w:rsidRDefault="007D440E" w:rsidP="00EA690A">
            <w:r>
              <w:t>PFE facultatif 30 crédits</w:t>
            </w:r>
          </w:p>
        </w:tc>
      </w:tr>
      <w:tr w:rsidR="008061D3" w:rsidTr="00AE7710">
        <w:tc>
          <w:tcPr>
            <w:tcW w:w="2967" w:type="dxa"/>
          </w:tcPr>
          <w:p w:rsidR="008061D3" w:rsidRDefault="00C32126" w:rsidP="008061D3">
            <w:r>
              <w:t>Programme pédagogique</w:t>
            </w:r>
          </w:p>
          <w:p w:rsidR="00AC6975" w:rsidRPr="00AC6975" w:rsidRDefault="00AC6975" w:rsidP="00A81A3B">
            <w:pPr>
              <w:rPr>
                <w:i/>
              </w:rPr>
            </w:pPr>
            <w:r>
              <w:rPr>
                <w:i/>
              </w:rPr>
              <w:t>(</w:t>
            </w:r>
            <w:r w:rsidRPr="00AC6975">
              <w:rPr>
                <w:i/>
              </w:rPr>
              <w:t xml:space="preserve">Cf. </w:t>
            </w:r>
            <w:r w:rsidR="00A81A3B">
              <w:rPr>
                <w:i/>
              </w:rPr>
              <w:t xml:space="preserve">site web pour </w:t>
            </w:r>
            <w:r>
              <w:rPr>
                <w:i/>
              </w:rPr>
              <w:t>descriptifs cours)</w:t>
            </w:r>
          </w:p>
        </w:tc>
        <w:tc>
          <w:tcPr>
            <w:tcW w:w="7631" w:type="dxa"/>
          </w:tcPr>
          <w:tbl>
            <w:tblPr>
              <w:tblW w:w="74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52"/>
              <w:gridCol w:w="975"/>
              <w:gridCol w:w="2569"/>
              <w:gridCol w:w="709"/>
            </w:tblGrid>
            <w:tr w:rsidR="006B548C" w:rsidRPr="00C32126" w:rsidTr="00A17AE8">
              <w:trPr>
                <w:trHeight w:val="300"/>
              </w:trPr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48C" w:rsidRPr="00C32126" w:rsidRDefault="007D440E" w:rsidP="00C32126">
                  <w:pP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t>1</w:t>
                  </w:r>
                  <w:r>
                    <w:rPr>
                      <w:vertAlign w:val="superscript"/>
                    </w:rPr>
                    <w:t>er</w:t>
                  </w:r>
                  <w:r>
                    <w:t xml:space="preserve"> semestre</w:t>
                  </w:r>
                  <w:r>
                    <w:rPr>
                      <w:rFonts w:eastAsia="Times New Roman" w:cs="Times New Roman"/>
                      <w:color w:val="000000"/>
                      <w:lang w:eastAsia="fr-FR"/>
                    </w:rPr>
                    <w:t xml:space="preserve"> - Matières (EC)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48C" w:rsidRPr="00C32126" w:rsidRDefault="006B548C" w:rsidP="00C32126">
                  <w:pP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C32126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ECTS 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6B548C" w:rsidRPr="00C32126" w:rsidRDefault="007D440E" w:rsidP="007D440E">
                  <w:pP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t>2</w:t>
                  </w:r>
                  <w:r w:rsidRPr="007D440E">
                    <w:rPr>
                      <w:vertAlign w:val="superscript"/>
                    </w:rPr>
                    <w:t>nd</w:t>
                  </w:r>
                  <w:r>
                    <w:t xml:space="preserve"> semestre</w:t>
                  </w:r>
                  <w:r>
                    <w:rPr>
                      <w:rFonts w:eastAsia="Times New Roman" w:cs="Times New Roman"/>
                      <w:color w:val="000000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548C" w:rsidRPr="00C32126" w:rsidRDefault="004D192B" w:rsidP="00EA690A">
                  <w:pP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ECTS</w:t>
                  </w:r>
                </w:p>
              </w:tc>
            </w:tr>
            <w:tr w:rsidR="007D440E" w:rsidRPr="00C32126" w:rsidTr="007D440E">
              <w:trPr>
                <w:trHeight w:val="300"/>
              </w:trPr>
              <w:tc>
                <w:tcPr>
                  <w:tcW w:w="31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D440E" w:rsidRPr="007D440E" w:rsidRDefault="007D440E" w:rsidP="007D440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</w:pPr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>Module 1 : Management du projet dans son environnement</w:t>
                  </w:r>
                </w:p>
                <w:p w:rsidR="007D440E" w:rsidRPr="007D440E" w:rsidRDefault="007D440E" w:rsidP="007D440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</w:pPr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>Module 2 : Analyser son offre</w:t>
                  </w:r>
                </w:p>
                <w:p w:rsidR="007D440E" w:rsidRPr="007D440E" w:rsidRDefault="007D440E" w:rsidP="007D440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</w:pPr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>Module 3 : Outils financiers et juridiques</w:t>
                  </w:r>
                </w:p>
                <w:p w:rsidR="007D440E" w:rsidRPr="00485BF7" w:rsidRDefault="007D440E" w:rsidP="007D440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</w:pPr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>Module 4 : Dimensions personnelles et relations humaines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440E" w:rsidRPr="00C32126" w:rsidRDefault="007D440E" w:rsidP="00AC002D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8</w:t>
                  </w:r>
                  <w:r w:rsidR="007B6DF1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  <w:r w:rsidR="00AC002D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par module ?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7D440E" w:rsidRPr="007D440E" w:rsidRDefault="007D440E" w:rsidP="007D440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</w:pPr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>PFE commun facultatif ENSAIT EC-Lille</w:t>
                  </w:r>
                </w:p>
                <w:p w:rsidR="007D440E" w:rsidRPr="00485BF7" w:rsidRDefault="007D440E" w:rsidP="007D440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</w:pPr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>Création d’entreprise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D440E" w:rsidRPr="00C32126" w:rsidRDefault="007D440E" w:rsidP="007D440E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30</w:t>
                  </w:r>
                </w:p>
              </w:tc>
            </w:tr>
            <w:tr w:rsidR="007D440E" w:rsidRPr="00C32126" w:rsidTr="00E70E23">
              <w:trPr>
                <w:trHeight w:val="300"/>
              </w:trPr>
              <w:tc>
                <w:tcPr>
                  <w:tcW w:w="31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D440E" w:rsidRPr="00485BF7" w:rsidRDefault="007D440E" w:rsidP="004D192B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</w:pPr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 xml:space="preserve">Projet Impact EC Lille : tutorat / partenariat avec </w:t>
                  </w:r>
                  <w:proofErr w:type="spellStart"/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>Innotex</w:t>
                  </w:r>
                  <w:proofErr w:type="spellEnd"/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 xml:space="preserve"> à </w:t>
                  </w:r>
                  <w:proofErr w:type="spellStart"/>
                  <w:r w:rsidRPr="007D440E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  <w:t>reformaliser</w:t>
                  </w:r>
                  <w:proofErr w:type="spellEnd"/>
                </w:p>
              </w:tc>
              <w:tc>
                <w:tcPr>
                  <w:tcW w:w="574" w:type="dxa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440E" w:rsidRPr="00C32126" w:rsidRDefault="007D440E" w:rsidP="007D440E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6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D440E" w:rsidRPr="00485BF7" w:rsidRDefault="007D440E" w:rsidP="007D440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fr-FR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440E" w:rsidRPr="00C32126" w:rsidRDefault="007D440E" w:rsidP="00EA690A">
                  <w:pP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F446BB" w:rsidRDefault="00F446BB" w:rsidP="008061D3"/>
        </w:tc>
      </w:tr>
      <w:tr w:rsidR="00F226A6" w:rsidTr="006B548C">
        <w:tc>
          <w:tcPr>
            <w:tcW w:w="10598" w:type="dxa"/>
            <w:gridSpan w:val="2"/>
            <w:shd w:val="clear" w:color="auto" w:fill="DAEEF3" w:themeFill="accent5" w:themeFillTint="33"/>
          </w:tcPr>
          <w:p w:rsidR="00F226A6" w:rsidRDefault="00F226A6" w:rsidP="00EA690A">
            <w:r>
              <w:t>AUTRES INFORMATIONS UTILES SUR LE CURSUS PARALLELE</w:t>
            </w:r>
          </w:p>
        </w:tc>
      </w:tr>
      <w:tr w:rsidR="00F226A6" w:rsidTr="00AE7710">
        <w:tc>
          <w:tcPr>
            <w:tcW w:w="2967" w:type="dxa"/>
          </w:tcPr>
          <w:p w:rsidR="00F226A6" w:rsidRDefault="00541FE1" w:rsidP="00EA690A">
            <w:r>
              <w:t>Site web</w:t>
            </w:r>
          </w:p>
        </w:tc>
        <w:tc>
          <w:tcPr>
            <w:tcW w:w="7631" w:type="dxa"/>
          </w:tcPr>
          <w:p w:rsidR="00AE7710" w:rsidRDefault="004D192B" w:rsidP="004D192B">
            <w:r w:rsidRPr="004D192B">
              <w:t>http://www.mastere-creation-entreprise.com/</w:t>
            </w:r>
          </w:p>
        </w:tc>
      </w:tr>
      <w:tr w:rsidR="00AE7710" w:rsidTr="00AE7710">
        <w:tc>
          <w:tcPr>
            <w:tcW w:w="2967" w:type="dxa"/>
          </w:tcPr>
          <w:p w:rsidR="00AE7710" w:rsidRDefault="004D192B" w:rsidP="00EA690A">
            <w:r>
              <w:t>Projet Création d’Entreprise</w:t>
            </w:r>
          </w:p>
        </w:tc>
        <w:tc>
          <w:tcPr>
            <w:tcW w:w="7631" w:type="dxa"/>
          </w:tcPr>
          <w:p w:rsidR="00AE7710" w:rsidRDefault="007D440E" w:rsidP="00AE7710">
            <w:r>
              <w:t>Facultatif</w:t>
            </w:r>
            <w:r w:rsidR="00BA6252">
              <w:t>, mais si vrai projet, peut remplacer le PFE</w:t>
            </w:r>
          </w:p>
        </w:tc>
      </w:tr>
      <w:tr w:rsidR="00664A91" w:rsidTr="006B548C">
        <w:tc>
          <w:tcPr>
            <w:tcW w:w="10598" w:type="dxa"/>
            <w:gridSpan w:val="2"/>
            <w:shd w:val="clear" w:color="auto" w:fill="DAEEF3" w:themeFill="accent5" w:themeFillTint="33"/>
          </w:tcPr>
          <w:p w:rsidR="00664A91" w:rsidRDefault="00664A91" w:rsidP="00EA690A">
            <w:r>
              <w:t>ECTS et Programme ENSAIT</w:t>
            </w:r>
          </w:p>
        </w:tc>
      </w:tr>
      <w:tr w:rsidR="00664A91" w:rsidTr="00AE7710">
        <w:tc>
          <w:tcPr>
            <w:tcW w:w="2967" w:type="dxa"/>
          </w:tcPr>
          <w:p w:rsidR="00664A91" w:rsidRDefault="00664A91" w:rsidP="00F34B10">
            <w:r>
              <w:t xml:space="preserve">Nombre </w:t>
            </w:r>
            <w:r w:rsidR="00F34B10">
              <w:t>ECTS</w:t>
            </w:r>
          </w:p>
        </w:tc>
        <w:tc>
          <w:tcPr>
            <w:tcW w:w="7631" w:type="dxa"/>
          </w:tcPr>
          <w:p w:rsidR="00664A91" w:rsidRDefault="00BA6252" w:rsidP="00EA690A">
            <w:r>
              <w:t>14</w:t>
            </w:r>
          </w:p>
        </w:tc>
      </w:tr>
      <w:tr w:rsidR="00AB3E43" w:rsidRPr="00E5245E" w:rsidTr="003D7167">
        <w:tc>
          <w:tcPr>
            <w:tcW w:w="2967" w:type="dxa"/>
          </w:tcPr>
          <w:p w:rsidR="00AB3E43" w:rsidRDefault="00AB3E43" w:rsidP="00E5245E">
            <w:r>
              <w:t xml:space="preserve">Programme </w:t>
            </w:r>
            <w:r w:rsidR="00E5245E">
              <w:t>IMS</w:t>
            </w:r>
          </w:p>
        </w:tc>
        <w:tc>
          <w:tcPr>
            <w:tcW w:w="7631" w:type="dxa"/>
          </w:tcPr>
          <w:p w:rsidR="00AB3E43" w:rsidRPr="00E5245E" w:rsidRDefault="00BA6252" w:rsidP="00A919A4">
            <w:r w:rsidRPr="00E5245E">
              <w:t xml:space="preserve">Cf. </w:t>
            </w:r>
            <w:hyperlink r:id="rId7" w:history="1">
              <w:r w:rsidR="00E5245E" w:rsidRPr="00E5245E">
                <w:rPr>
                  <w:rStyle w:val="Lienhypertexte"/>
                  <w:color w:val="auto"/>
                  <w:u w:val="none"/>
                </w:rPr>
                <w:t>http://guide.ensait.fr/doku.php?id=3eme_annee</w:t>
              </w:r>
            </w:hyperlink>
            <w:r w:rsidR="00E5245E" w:rsidRPr="00E5245E">
              <w:t xml:space="preserve"> et contrat d’études</w:t>
            </w:r>
          </w:p>
        </w:tc>
      </w:tr>
      <w:tr w:rsidR="00AB3E43" w:rsidRPr="00E5245E" w:rsidTr="003D7167">
        <w:tc>
          <w:tcPr>
            <w:tcW w:w="2967" w:type="dxa"/>
          </w:tcPr>
          <w:p w:rsidR="00AB3E43" w:rsidRDefault="00AB3E43" w:rsidP="00E5245E">
            <w:r>
              <w:t xml:space="preserve">Programme </w:t>
            </w:r>
            <w:r w:rsidR="00E5245E">
              <w:t>ITT</w:t>
            </w:r>
          </w:p>
        </w:tc>
        <w:tc>
          <w:tcPr>
            <w:tcW w:w="7631" w:type="dxa"/>
          </w:tcPr>
          <w:p w:rsidR="00AB3E43" w:rsidRPr="00E5245E" w:rsidRDefault="00BA6252" w:rsidP="00E5245E">
            <w:r w:rsidRPr="00E5245E">
              <w:t xml:space="preserve">Cf. </w:t>
            </w:r>
            <w:hyperlink r:id="rId8" w:history="1">
              <w:r w:rsidR="00E5245E" w:rsidRPr="00E5245E">
                <w:rPr>
                  <w:rStyle w:val="Lienhypertexte"/>
                  <w:color w:val="auto"/>
                  <w:u w:val="none"/>
                </w:rPr>
                <w:t>http://guide.ensait.fr/doku.php?id=3eme_annee</w:t>
              </w:r>
            </w:hyperlink>
            <w:r w:rsidR="00E5245E" w:rsidRPr="00E5245E">
              <w:t xml:space="preserve"> et contrat d’études</w:t>
            </w:r>
          </w:p>
        </w:tc>
      </w:tr>
      <w:tr w:rsidR="00AB3E43" w:rsidTr="003D7167">
        <w:tc>
          <w:tcPr>
            <w:tcW w:w="2967" w:type="dxa"/>
          </w:tcPr>
          <w:p w:rsidR="00AB3E43" w:rsidRDefault="00AB3E43" w:rsidP="00EA690A">
            <w:r>
              <w:t>PFE ENSAIT</w:t>
            </w:r>
          </w:p>
        </w:tc>
        <w:tc>
          <w:tcPr>
            <w:tcW w:w="7631" w:type="dxa"/>
          </w:tcPr>
          <w:p w:rsidR="00222682" w:rsidRDefault="004D192B" w:rsidP="00222682">
            <w:r>
              <w:t>18 semaines de PFE pour le diplôme Ensait.</w:t>
            </w:r>
          </w:p>
        </w:tc>
      </w:tr>
    </w:tbl>
    <w:p w:rsidR="00664A91" w:rsidRDefault="00664A91" w:rsidP="00664A91"/>
    <w:sectPr w:rsidR="00664A91" w:rsidSect="006B54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3"/>
    <w:rsid w:val="00033B2A"/>
    <w:rsid w:val="00033D4A"/>
    <w:rsid w:val="00090595"/>
    <w:rsid w:val="00160439"/>
    <w:rsid w:val="00161CCC"/>
    <w:rsid w:val="001960F1"/>
    <w:rsid w:val="001D0866"/>
    <w:rsid w:val="001D4CBE"/>
    <w:rsid w:val="00216BFD"/>
    <w:rsid w:val="00222682"/>
    <w:rsid w:val="002431E4"/>
    <w:rsid w:val="002C4CD4"/>
    <w:rsid w:val="003C4697"/>
    <w:rsid w:val="003E7251"/>
    <w:rsid w:val="003E7EE0"/>
    <w:rsid w:val="003F65FF"/>
    <w:rsid w:val="00485BF7"/>
    <w:rsid w:val="004D192B"/>
    <w:rsid w:val="00520D17"/>
    <w:rsid w:val="00537337"/>
    <w:rsid w:val="00541FE1"/>
    <w:rsid w:val="00543F73"/>
    <w:rsid w:val="00561509"/>
    <w:rsid w:val="005836A7"/>
    <w:rsid w:val="005866DD"/>
    <w:rsid w:val="006214F5"/>
    <w:rsid w:val="00664A91"/>
    <w:rsid w:val="00666DA3"/>
    <w:rsid w:val="006866B1"/>
    <w:rsid w:val="006B4DC8"/>
    <w:rsid w:val="006B548C"/>
    <w:rsid w:val="00702452"/>
    <w:rsid w:val="00762921"/>
    <w:rsid w:val="00787CF8"/>
    <w:rsid w:val="007B6DF1"/>
    <w:rsid w:val="007C30DD"/>
    <w:rsid w:val="007D440E"/>
    <w:rsid w:val="008061D3"/>
    <w:rsid w:val="00841800"/>
    <w:rsid w:val="00842966"/>
    <w:rsid w:val="00890196"/>
    <w:rsid w:val="008B78C4"/>
    <w:rsid w:val="008D0C58"/>
    <w:rsid w:val="00931DBC"/>
    <w:rsid w:val="00944E2E"/>
    <w:rsid w:val="00962113"/>
    <w:rsid w:val="009E40C4"/>
    <w:rsid w:val="00A17AE8"/>
    <w:rsid w:val="00A81A3B"/>
    <w:rsid w:val="00AB3E43"/>
    <w:rsid w:val="00AC002D"/>
    <w:rsid w:val="00AC51E5"/>
    <w:rsid w:val="00AC6975"/>
    <w:rsid w:val="00AE7710"/>
    <w:rsid w:val="00B14715"/>
    <w:rsid w:val="00B21770"/>
    <w:rsid w:val="00B70B00"/>
    <w:rsid w:val="00BA6252"/>
    <w:rsid w:val="00BB3067"/>
    <w:rsid w:val="00C03EDE"/>
    <w:rsid w:val="00C32126"/>
    <w:rsid w:val="00C711E2"/>
    <w:rsid w:val="00CA0CD1"/>
    <w:rsid w:val="00D00069"/>
    <w:rsid w:val="00D71E0E"/>
    <w:rsid w:val="00E33AAB"/>
    <w:rsid w:val="00E4083C"/>
    <w:rsid w:val="00E5245E"/>
    <w:rsid w:val="00EE27FD"/>
    <w:rsid w:val="00EE6A48"/>
    <w:rsid w:val="00F226A6"/>
    <w:rsid w:val="00F34B10"/>
    <w:rsid w:val="00F446BB"/>
    <w:rsid w:val="00F96A4D"/>
    <w:rsid w:val="00FA1E79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pardfaut">
    <w:name w:val="Style par défaut"/>
    <w:rsid w:val="007D440E"/>
    <w:pPr>
      <w:suppressAutoHyphens/>
      <w:spacing w:after="200" w:line="276" w:lineRule="auto"/>
    </w:pPr>
    <w:rPr>
      <w:rFonts w:ascii="Calibri" w:eastAsia="Arial Unicode MS" w:hAnsi="Calibri" w:cs="Calibri"/>
    </w:rPr>
  </w:style>
  <w:style w:type="character" w:styleId="Lienhypertexte">
    <w:name w:val="Hyperlink"/>
    <w:basedOn w:val="Policepardfaut"/>
    <w:uiPriority w:val="99"/>
    <w:unhideWhenUsed/>
    <w:rsid w:val="00E5245E"/>
    <w:rPr>
      <w:color w:val="0000FF" w:themeColor="hyperlink"/>
      <w:u w:val="single"/>
    </w:rPr>
  </w:style>
  <w:style w:type="character" w:customStyle="1" w:styleId="object">
    <w:name w:val="object"/>
    <w:basedOn w:val="Policepardfaut"/>
    <w:rsid w:val="00890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pardfaut">
    <w:name w:val="Style par défaut"/>
    <w:rsid w:val="007D440E"/>
    <w:pPr>
      <w:suppressAutoHyphens/>
      <w:spacing w:after="200" w:line="276" w:lineRule="auto"/>
    </w:pPr>
    <w:rPr>
      <w:rFonts w:ascii="Calibri" w:eastAsia="Arial Unicode MS" w:hAnsi="Calibri" w:cs="Calibri"/>
    </w:rPr>
  </w:style>
  <w:style w:type="character" w:styleId="Lienhypertexte">
    <w:name w:val="Hyperlink"/>
    <w:basedOn w:val="Policepardfaut"/>
    <w:uiPriority w:val="99"/>
    <w:unhideWhenUsed/>
    <w:rsid w:val="00E5245E"/>
    <w:rPr>
      <w:color w:val="0000FF" w:themeColor="hyperlink"/>
      <w:u w:val="single"/>
    </w:rPr>
  </w:style>
  <w:style w:type="character" w:customStyle="1" w:styleId="object">
    <w:name w:val="object"/>
    <w:basedOn w:val="Policepardfaut"/>
    <w:rsid w:val="0089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de.ensait.fr/doku.php?id=3eme_ann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uide.ensait.fr/doku.php?id=3eme_ann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onique.lecourtois@centralelille.fr" TargetMode="External"/><Relationship Id="rId5" Type="http://schemas.openxmlformats.org/officeDocument/2006/relationships/hyperlink" Target="mailto:pascal.yim@centralelille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</dc:creator>
  <cp:lastModifiedBy>Elise Ternynck</cp:lastModifiedBy>
  <cp:revision>2</cp:revision>
  <dcterms:created xsi:type="dcterms:W3CDTF">2018-03-09T13:23:00Z</dcterms:created>
  <dcterms:modified xsi:type="dcterms:W3CDTF">2018-03-09T13:23:00Z</dcterms:modified>
</cp:coreProperties>
</file>